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68A3" w14:textId="77777777" w:rsidR="00CF1DEF" w:rsidRPr="00CF1DEF" w:rsidRDefault="00CF1DEF" w:rsidP="00CF1DEF">
      <w:pPr>
        <w:keepNext/>
        <w:keepLines/>
        <w:spacing w:before="120" w:after="0" w:line="240" w:lineRule="auto"/>
        <w:outlineLvl w:val="2"/>
        <w:rPr>
          <w:rFonts w:ascii="Arial" w:eastAsiaTheme="majorEastAsia" w:hAnsi="Arial" w:cstheme="majorBidi"/>
          <w:b/>
          <w:bCs/>
          <w:color w:val="808080" w:themeColor="background1" w:themeShade="80"/>
          <w:szCs w:val="24"/>
        </w:rPr>
      </w:pPr>
      <w:bookmarkStart w:id="0" w:name="_GoBack"/>
      <w:r w:rsidRPr="00CF1DEF">
        <w:rPr>
          <w:rFonts w:ascii="Arial" w:eastAsiaTheme="majorEastAsia" w:hAnsi="Arial" w:cstheme="majorBidi"/>
          <w:b/>
          <w:bCs/>
          <w:color w:val="808080" w:themeColor="background1" w:themeShade="80"/>
          <w:szCs w:val="24"/>
        </w:rPr>
        <w:t>PE 4: Deliverable A</w:t>
      </w:r>
    </w:p>
    <w:bookmarkEnd w:id="0"/>
    <w:p w14:paraId="6CCD0B15" w14:textId="77777777" w:rsidR="00CF1DEF" w:rsidRPr="00CF1DEF" w:rsidRDefault="00CF1DEF" w:rsidP="00CF1DEF">
      <w:pPr>
        <w:spacing w:after="0"/>
        <w:jc w:val="center"/>
        <w:rPr>
          <w:rFonts w:ascii="Arial" w:eastAsiaTheme="majorEastAsia" w:hAnsi="Arial" w:cstheme="majorBidi"/>
          <w:color w:val="000000" w:themeColor="text1"/>
          <w:szCs w:val="24"/>
        </w:rPr>
      </w:pPr>
    </w:p>
    <w:p w14:paraId="112F049E" w14:textId="77777777" w:rsidR="00CF1DEF" w:rsidRPr="00CF1DEF" w:rsidRDefault="00CF1DEF" w:rsidP="00CF1DEF">
      <w:pPr>
        <w:spacing w:after="0"/>
        <w:jc w:val="center"/>
        <w:rPr>
          <w:b/>
          <w:sz w:val="24"/>
          <w:szCs w:val="24"/>
        </w:rPr>
      </w:pPr>
      <w:r w:rsidRPr="00CF1DEF">
        <w:rPr>
          <w:b/>
          <w:sz w:val="24"/>
          <w:szCs w:val="24"/>
        </w:rPr>
        <w:t>PE 4: Staff Satisfaction Improvement Strategies</w:t>
      </w:r>
    </w:p>
    <w:p w14:paraId="53D0C8BC" w14:textId="77777777" w:rsidR="00CF1DEF" w:rsidRPr="00CF1DEF" w:rsidRDefault="00CF1DEF" w:rsidP="00CF1DEF">
      <w:pPr>
        <w:spacing w:after="0"/>
        <w:jc w:val="center"/>
        <w:rPr>
          <w:sz w:val="24"/>
          <w:szCs w:val="24"/>
        </w:rPr>
      </w:pPr>
      <w:r w:rsidRPr="00CF1DEF">
        <w:rPr>
          <w:sz w:val="24"/>
          <w:szCs w:val="24"/>
        </w:rPr>
        <w:t xml:space="preserve">Quarter 1 Template </w:t>
      </w:r>
    </w:p>
    <w:p w14:paraId="0BB1BC00" w14:textId="77777777" w:rsidR="00CF1DEF" w:rsidRPr="00CF1DEF" w:rsidRDefault="00CF1DEF" w:rsidP="00CF1DEF">
      <w:pPr>
        <w:pBdr>
          <w:bottom w:val="single" w:sz="8" w:space="1" w:color="auto"/>
        </w:pBdr>
        <w:spacing w:after="0"/>
        <w:rPr>
          <w:sz w:val="24"/>
          <w:szCs w:val="24"/>
        </w:rPr>
      </w:pPr>
    </w:p>
    <w:p w14:paraId="3C860E76" w14:textId="77777777" w:rsidR="00CF1DEF" w:rsidRPr="00CF1DEF" w:rsidRDefault="00CF1DEF" w:rsidP="00CF1DEF">
      <w:pPr>
        <w:spacing w:after="0"/>
        <w:jc w:val="center"/>
        <w:rPr>
          <w:rFonts w:ascii="Calibri" w:eastAsia="Cambria" w:hAnsi="Calibri" w:cs="Times New Roman"/>
          <w:b/>
          <w:sz w:val="28"/>
          <w:szCs w:val="28"/>
        </w:rPr>
      </w:pPr>
    </w:p>
    <w:p w14:paraId="7DE5A320" w14:textId="77777777" w:rsidR="00CF1DEF" w:rsidRPr="00CF1DEF" w:rsidRDefault="00CF1DEF" w:rsidP="00CF1DEF">
      <w:pPr>
        <w:spacing w:after="0" w:line="240" w:lineRule="auto"/>
        <w:rPr>
          <w:rFonts w:ascii="Calibri" w:eastAsia="Cambria" w:hAnsi="Calibri" w:cs="Calibri"/>
        </w:rPr>
      </w:pPr>
    </w:p>
    <w:p w14:paraId="6DAFEFCB" w14:textId="77777777" w:rsidR="00CF1DEF" w:rsidRPr="00CF1DEF" w:rsidRDefault="00CF1DEF" w:rsidP="00CF1DEF">
      <w:pPr>
        <w:spacing w:after="0" w:line="240" w:lineRule="auto"/>
        <w:rPr>
          <w:rFonts w:ascii="Calibri" w:eastAsia="Cambria" w:hAnsi="Calibri" w:cs="Calibri"/>
        </w:rPr>
      </w:pPr>
    </w:p>
    <w:p w14:paraId="118F319D" w14:textId="77777777" w:rsidR="00CF1DEF" w:rsidRPr="00CF1DEF" w:rsidRDefault="00CF1DEF" w:rsidP="00CF1DEF">
      <w:pPr>
        <w:numPr>
          <w:ilvl w:val="0"/>
          <w:numId w:val="1"/>
        </w:numPr>
        <w:spacing w:after="0" w:line="240" w:lineRule="auto"/>
        <w:contextualSpacing/>
        <w:rPr>
          <w:rFonts w:ascii="Calibri" w:eastAsia="Cambria" w:hAnsi="Calibri" w:cs="Calibri"/>
        </w:rPr>
      </w:pPr>
      <w:r w:rsidRPr="00CF1DEF">
        <w:rPr>
          <w:rFonts w:ascii="Calibri" w:eastAsia="Cambria" w:hAnsi="Calibri" w:cs="Calibri"/>
        </w:rPr>
        <w:t>Staff Satisfaction Survey Measurement Information:</w:t>
      </w:r>
    </w:p>
    <w:p w14:paraId="3D6F190B" w14:textId="77777777" w:rsidR="00CF1DEF" w:rsidRPr="00CF1DEF" w:rsidRDefault="00CF1DEF" w:rsidP="00CF1DEF">
      <w:pPr>
        <w:spacing w:after="0" w:line="240" w:lineRule="auto"/>
        <w:ind w:left="360"/>
        <w:rPr>
          <w:rFonts w:ascii="Calibri" w:eastAsia="Cambria" w:hAnsi="Calibri" w:cs="Calibri"/>
        </w:rPr>
      </w:pPr>
    </w:p>
    <w:tbl>
      <w:tblPr>
        <w:tblStyle w:val="TableGrid18"/>
        <w:tblpPr w:leftFromText="180" w:rightFromText="180" w:vertAnchor="text" w:horzAnchor="margin" w:tblpXSpec="center" w:tblpY="7"/>
        <w:tblW w:w="0" w:type="auto"/>
        <w:tblLook w:val="04A0" w:firstRow="1" w:lastRow="0" w:firstColumn="1" w:lastColumn="0" w:noHBand="0" w:noVBand="1"/>
      </w:tblPr>
      <w:tblGrid>
        <w:gridCol w:w="3528"/>
        <w:gridCol w:w="4860"/>
      </w:tblGrid>
      <w:tr w:rsidR="00CF1DEF" w:rsidRPr="00CF1DEF" w14:paraId="7CE401FD" w14:textId="77777777" w:rsidTr="00F321D1">
        <w:trPr>
          <w:trHeight w:val="537"/>
        </w:trPr>
        <w:tc>
          <w:tcPr>
            <w:tcW w:w="3528" w:type="dxa"/>
            <w:vAlign w:val="center"/>
          </w:tcPr>
          <w:p w14:paraId="6A209FFF" w14:textId="77777777" w:rsidR="00CF1DEF" w:rsidRPr="00CF1DEF" w:rsidRDefault="00CF1DEF" w:rsidP="00CF1DEF">
            <w:pPr>
              <w:jc w:val="right"/>
              <w:rPr>
                <w:rFonts w:ascii="Calibri" w:hAnsi="Calibri" w:cs="Calibri"/>
              </w:rPr>
            </w:pPr>
            <w:r w:rsidRPr="00CF1DEF">
              <w:rPr>
                <w:rFonts w:ascii="Calibri" w:hAnsi="Calibri" w:cs="Calibri"/>
              </w:rPr>
              <w:t>Baseline Score:</w:t>
            </w:r>
          </w:p>
          <w:p w14:paraId="00A6F426" w14:textId="77777777" w:rsidR="00CF1DEF" w:rsidRPr="00CF1DEF" w:rsidRDefault="00CF1DEF" w:rsidP="00CF1DEF">
            <w:pPr>
              <w:tabs>
                <w:tab w:val="left" w:pos="0"/>
                <w:tab w:val="left" w:pos="180"/>
              </w:tabs>
              <w:jc w:val="right"/>
              <w:rPr>
                <w:rFonts w:eastAsiaTheme="minorHAnsi"/>
                <w:i/>
              </w:rPr>
            </w:pPr>
            <w:r w:rsidRPr="00CF1DEF">
              <w:rPr>
                <w:rFonts w:cs="Arial"/>
                <w:i/>
              </w:rPr>
              <w:t xml:space="preserve">If survey has multiple questions, only one score may be chosen.  </w:t>
            </w:r>
          </w:p>
        </w:tc>
        <w:tc>
          <w:tcPr>
            <w:tcW w:w="4860" w:type="dxa"/>
            <w:vAlign w:val="center"/>
          </w:tcPr>
          <w:p w14:paraId="1FF1089C" w14:textId="77777777" w:rsidR="00CF1DEF" w:rsidRPr="00CF1DEF" w:rsidRDefault="00CF1DEF" w:rsidP="00CF1DEF">
            <w:pPr>
              <w:rPr>
                <w:rFonts w:ascii="Calibri" w:hAnsi="Calibri" w:cs="Calibri"/>
              </w:rPr>
            </w:pPr>
          </w:p>
        </w:tc>
      </w:tr>
      <w:tr w:rsidR="00CF1DEF" w:rsidRPr="00CF1DEF" w14:paraId="6F0F5E92" w14:textId="77777777" w:rsidTr="00F321D1">
        <w:trPr>
          <w:trHeight w:val="537"/>
        </w:trPr>
        <w:tc>
          <w:tcPr>
            <w:tcW w:w="3528" w:type="dxa"/>
            <w:vAlign w:val="center"/>
          </w:tcPr>
          <w:p w14:paraId="522D50E4" w14:textId="77777777" w:rsidR="00CF1DEF" w:rsidRPr="00CF1DEF" w:rsidRDefault="00CF1DEF" w:rsidP="00CF1DEF">
            <w:pPr>
              <w:jc w:val="right"/>
              <w:rPr>
                <w:rFonts w:ascii="Calibri" w:hAnsi="Calibri" w:cs="Calibri"/>
              </w:rPr>
            </w:pPr>
            <w:r w:rsidRPr="00CF1DEF">
              <w:rPr>
                <w:rFonts w:ascii="Calibri" w:hAnsi="Calibri" w:cs="Calibri"/>
              </w:rPr>
              <w:t xml:space="preserve">Survey Type: </w:t>
            </w:r>
          </w:p>
          <w:p w14:paraId="2F85145E" w14:textId="77777777" w:rsidR="00CF1DEF" w:rsidRPr="00CF1DEF" w:rsidRDefault="00CF1DEF" w:rsidP="00CF1DEF">
            <w:pPr>
              <w:jc w:val="right"/>
              <w:rPr>
                <w:rFonts w:ascii="Calibri" w:hAnsi="Calibri" w:cs="Calibri"/>
                <w:i/>
              </w:rPr>
            </w:pPr>
            <w:r w:rsidRPr="00CF1DEF">
              <w:rPr>
                <w:rFonts w:ascii="Calibri" w:hAnsi="Calibri" w:cs="Calibri"/>
                <w:i/>
              </w:rPr>
              <w:t>e.g. Gallup, Net Promoter</w:t>
            </w:r>
          </w:p>
        </w:tc>
        <w:tc>
          <w:tcPr>
            <w:tcW w:w="4860" w:type="dxa"/>
            <w:vAlign w:val="center"/>
          </w:tcPr>
          <w:p w14:paraId="1F6B3650" w14:textId="77777777" w:rsidR="00CF1DEF" w:rsidRPr="00CF1DEF" w:rsidRDefault="00CF1DEF" w:rsidP="00CF1DEF">
            <w:pPr>
              <w:rPr>
                <w:rFonts w:ascii="Calibri" w:hAnsi="Calibri" w:cs="Calibri"/>
              </w:rPr>
            </w:pPr>
          </w:p>
        </w:tc>
      </w:tr>
      <w:tr w:rsidR="00CF1DEF" w:rsidRPr="00CF1DEF" w14:paraId="6C5E9FAF" w14:textId="77777777" w:rsidTr="00F321D1">
        <w:trPr>
          <w:trHeight w:val="537"/>
        </w:trPr>
        <w:tc>
          <w:tcPr>
            <w:tcW w:w="3528" w:type="dxa"/>
            <w:vAlign w:val="center"/>
          </w:tcPr>
          <w:p w14:paraId="3BABFA21" w14:textId="77777777" w:rsidR="00CF1DEF" w:rsidRPr="00CF1DEF" w:rsidRDefault="00CF1DEF" w:rsidP="00CF1DEF">
            <w:pPr>
              <w:jc w:val="right"/>
              <w:rPr>
                <w:rFonts w:ascii="Calibri" w:hAnsi="Calibri" w:cs="Calibri"/>
              </w:rPr>
            </w:pPr>
            <w:r w:rsidRPr="00CF1DEF">
              <w:rPr>
                <w:rFonts w:ascii="Calibri" w:hAnsi="Calibri" w:cs="Calibri"/>
              </w:rPr>
              <w:t xml:space="preserve">Date of Survey: </w:t>
            </w:r>
          </w:p>
        </w:tc>
        <w:tc>
          <w:tcPr>
            <w:tcW w:w="4860" w:type="dxa"/>
            <w:vAlign w:val="center"/>
          </w:tcPr>
          <w:p w14:paraId="4FA79DD4" w14:textId="77777777" w:rsidR="00CF1DEF" w:rsidRPr="00CF1DEF" w:rsidRDefault="00CF1DEF" w:rsidP="00CF1DEF">
            <w:pPr>
              <w:rPr>
                <w:rFonts w:ascii="Calibri" w:hAnsi="Calibri" w:cs="Calibri"/>
              </w:rPr>
            </w:pPr>
          </w:p>
        </w:tc>
      </w:tr>
      <w:tr w:rsidR="00CF1DEF" w:rsidRPr="00CF1DEF" w14:paraId="3BCF2C29" w14:textId="77777777" w:rsidTr="00F321D1">
        <w:trPr>
          <w:trHeight w:val="537"/>
        </w:trPr>
        <w:tc>
          <w:tcPr>
            <w:tcW w:w="3528" w:type="dxa"/>
            <w:vAlign w:val="center"/>
          </w:tcPr>
          <w:p w14:paraId="0520FC55" w14:textId="77777777" w:rsidR="00CF1DEF" w:rsidRPr="00CF1DEF" w:rsidRDefault="00CF1DEF" w:rsidP="00CF1DEF">
            <w:pPr>
              <w:jc w:val="right"/>
              <w:rPr>
                <w:rFonts w:ascii="Calibri" w:hAnsi="Calibri" w:cs="Calibri"/>
              </w:rPr>
            </w:pPr>
            <w:r w:rsidRPr="00CF1DEF">
              <w:rPr>
                <w:rFonts w:ascii="Calibri" w:hAnsi="Calibri" w:cs="Calibri"/>
              </w:rPr>
              <w:t>Survey Question:</w:t>
            </w:r>
          </w:p>
          <w:p w14:paraId="5D7CF0D0" w14:textId="77777777" w:rsidR="00CF1DEF" w:rsidRPr="00CF1DEF" w:rsidRDefault="00CF1DEF" w:rsidP="00CF1DEF">
            <w:pPr>
              <w:tabs>
                <w:tab w:val="left" w:pos="0"/>
                <w:tab w:val="left" w:pos="180"/>
              </w:tabs>
              <w:jc w:val="right"/>
              <w:rPr>
                <w:rFonts w:cs="Arial"/>
                <w:i/>
              </w:rPr>
            </w:pPr>
            <w:r w:rsidRPr="00CF1DEF">
              <w:rPr>
                <w:rFonts w:cs="Arial"/>
                <w:i/>
              </w:rPr>
              <w:t>For participants using Net Promoter survey,</w:t>
            </w:r>
            <w:r w:rsidRPr="00CF1DEF">
              <w:rPr>
                <w:rFonts w:cs="Arial"/>
                <w:b/>
                <w:i/>
              </w:rPr>
              <w:t xml:space="preserve"> </w:t>
            </w:r>
            <w:r w:rsidRPr="00CF1DEF">
              <w:rPr>
                <w:rFonts w:cs="Arial"/>
                <w:i/>
              </w:rPr>
              <w:t>chosen question must be “How likely are you to recommend organization as a place to work?”</w:t>
            </w:r>
          </w:p>
        </w:tc>
        <w:tc>
          <w:tcPr>
            <w:tcW w:w="4860" w:type="dxa"/>
            <w:vAlign w:val="center"/>
          </w:tcPr>
          <w:p w14:paraId="1D2F54A6" w14:textId="77777777" w:rsidR="00CF1DEF" w:rsidRPr="00CF1DEF" w:rsidRDefault="00CF1DEF" w:rsidP="00CF1DEF">
            <w:pPr>
              <w:rPr>
                <w:rFonts w:ascii="Calibri" w:hAnsi="Calibri" w:cs="Calibri"/>
              </w:rPr>
            </w:pPr>
          </w:p>
        </w:tc>
      </w:tr>
      <w:tr w:rsidR="00CF1DEF" w:rsidRPr="00CF1DEF" w14:paraId="46BA29A9" w14:textId="77777777" w:rsidTr="00F321D1">
        <w:trPr>
          <w:trHeight w:val="537"/>
        </w:trPr>
        <w:tc>
          <w:tcPr>
            <w:tcW w:w="3528" w:type="dxa"/>
            <w:vMerge w:val="restart"/>
            <w:vAlign w:val="center"/>
          </w:tcPr>
          <w:p w14:paraId="15DE0228" w14:textId="77777777" w:rsidR="00CF1DEF" w:rsidRPr="00CF1DEF" w:rsidRDefault="00CF1DEF" w:rsidP="00CF1DEF">
            <w:pPr>
              <w:jc w:val="right"/>
              <w:rPr>
                <w:rFonts w:ascii="Calibri" w:hAnsi="Calibri" w:cs="Calibri"/>
              </w:rPr>
            </w:pPr>
            <w:r w:rsidRPr="00CF1DEF">
              <w:rPr>
                <w:rFonts w:ascii="Calibri" w:hAnsi="Calibri" w:cs="Calibri"/>
              </w:rPr>
              <w:t>Response Rate:</w:t>
            </w:r>
          </w:p>
        </w:tc>
        <w:tc>
          <w:tcPr>
            <w:tcW w:w="4860" w:type="dxa"/>
            <w:vAlign w:val="center"/>
          </w:tcPr>
          <w:p w14:paraId="0105632B" w14:textId="77777777" w:rsidR="00CF1DEF" w:rsidRPr="00CF1DEF" w:rsidRDefault="00CF1DEF" w:rsidP="00CF1DEF">
            <w:pPr>
              <w:rPr>
                <w:rFonts w:ascii="Calibri" w:hAnsi="Calibri" w:cs="Calibri"/>
              </w:rPr>
            </w:pPr>
            <w:r w:rsidRPr="00CF1DEF">
              <w:rPr>
                <w:rFonts w:ascii="Calibri" w:hAnsi="Calibri" w:cs="Calibri"/>
              </w:rPr>
              <w:t>Numerator:</w:t>
            </w:r>
          </w:p>
        </w:tc>
      </w:tr>
      <w:tr w:rsidR="00CF1DEF" w:rsidRPr="00CF1DEF" w14:paraId="490AD114" w14:textId="77777777" w:rsidTr="00F321D1">
        <w:trPr>
          <w:trHeight w:val="537"/>
        </w:trPr>
        <w:tc>
          <w:tcPr>
            <w:tcW w:w="3528" w:type="dxa"/>
            <w:vMerge/>
            <w:vAlign w:val="center"/>
          </w:tcPr>
          <w:p w14:paraId="6EDD0558" w14:textId="77777777" w:rsidR="00CF1DEF" w:rsidRPr="00CF1DEF" w:rsidRDefault="00CF1DEF" w:rsidP="00CF1DEF">
            <w:pPr>
              <w:rPr>
                <w:rFonts w:ascii="Calibri" w:hAnsi="Calibri" w:cs="Calibri"/>
              </w:rPr>
            </w:pPr>
          </w:p>
        </w:tc>
        <w:tc>
          <w:tcPr>
            <w:tcW w:w="4860" w:type="dxa"/>
            <w:vAlign w:val="center"/>
          </w:tcPr>
          <w:p w14:paraId="3022FB2E" w14:textId="77777777" w:rsidR="00CF1DEF" w:rsidRPr="00CF1DEF" w:rsidRDefault="00CF1DEF" w:rsidP="00CF1DEF">
            <w:pPr>
              <w:rPr>
                <w:rFonts w:ascii="Calibri" w:hAnsi="Calibri" w:cs="Calibri"/>
              </w:rPr>
            </w:pPr>
            <w:r w:rsidRPr="00CF1DEF">
              <w:rPr>
                <w:rFonts w:ascii="Calibri" w:hAnsi="Calibri" w:cs="Calibri"/>
              </w:rPr>
              <w:t>Denominator:</w:t>
            </w:r>
          </w:p>
        </w:tc>
      </w:tr>
    </w:tbl>
    <w:p w14:paraId="3F03BD0A" w14:textId="77777777" w:rsidR="00CF1DEF" w:rsidRPr="00CF1DEF" w:rsidRDefault="00CF1DEF" w:rsidP="00CF1DEF">
      <w:pPr>
        <w:spacing w:before="480" w:after="0" w:line="240" w:lineRule="auto"/>
        <w:ind w:left="720"/>
        <w:contextualSpacing/>
        <w:rPr>
          <w:rFonts w:ascii="Calibri" w:eastAsia="Cambria" w:hAnsi="Calibri" w:cs="Calibri"/>
          <w:b/>
        </w:rPr>
      </w:pPr>
    </w:p>
    <w:p w14:paraId="0D77FB22" w14:textId="77777777" w:rsidR="00CF1DEF" w:rsidRPr="00CF1DEF" w:rsidRDefault="00CF1DEF" w:rsidP="00CF1DEF">
      <w:pPr>
        <w:numPr>
          <w:ilvl w:val="0"/>
          <w:numId w:val="1"/>
        </w:numPr>
        <w:spacing w:before="480" w:after="0" w:line="240" w:lineRule="auto"/>
        <w:contextualSpacing/>
        <w:rPr>
          <w:rFonts w:ascii="Calibri" w:eastAsia="Cambria" w:hAnsi="Calibri" w:cs="Calibri"/>
        </w:rPr>
      </w:pPr>
      <w:r w:rsidRPr="00CF1DEF">
        <w:rPr>
          <w:rFonts w:ascii="Calibri" w:eastAsia="Cambria" w:hAnsi="Calibri" w:cs="Calibri"/>
        </w:rPr>
        <w:t>Please list 1-2 priority areas identified for improvement:</w:t>
      </w:r>
    </w:p>
    <w:p w14:paraId="4EE9FA4D" w14:textId="77777777" w:rsidR="00CF1DEF" w:rsidRPr="00CF1DEF" w:rsidRDefault="00CF1DEF" w:rsidP="00CF1DEF">
      <w:pPr>
        <w:spacing w:before="480" w:after="0" w:line="240" w:lineRule="auto"/>
        <w:ind w:left="720"/>
        <w:contextualSpacing/>
        <w:rPr>
          <w:rFonts w:ascii="Calibri" w:eastAsia="Cambria" w:hAnsi="Calibri" w:cs="Calibri"/>
        </w:rPr>
      </w:pPr>
    </w:p>
    <w:p w14:paraId="01344999" w14:textId="77777777" w:rsidR="00CF1DEF" w:rsidRPr="00CF1DEF" w:rsidRDefault="00CF1DEF" w:rsidP="00CF1DEF">
      <w:pPr>
        <w:spacing w:before="480" w:after="0" w:line="240" w:lineRule="auto"/>
        <w:rPr>
          <w:rFonts w:ascii="Calibri" w:eastAsia="Cambria" w:hAnsi="Calibri" w:cs="Calibri"/>
          <w:b/>
        </w:rPr>
      </w:pPr>
      <w:r w:rsidRPr="00CF1DEF">
        <w:rPr>
          <w:rFonts w:ascii="Calibri" w:eastAsia="Cambria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0D324" wp14:editId="4720CF2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15464" cy="1794294"/>
                <wp:effectExtent l="0" t="0" r="2857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5464" cy="17942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73C37" w14:textId="77777777" w:rsidR="00CF1DEF" w:rsidRDefault="00CF1DEF" w:rsidP="00CF1D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02.8pt;height:141.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">
                <v:textbox>
                  <w:txbxContent>
                    <w:p w14:paraId="3DC73C37" w14:textId="77777777" w:rsidR="00CF1DEF" w:rsidRDefault="00CF1DEF" w:rsidP="00CF1DEF"/>
                  </w:txbxContent>
                </v:textbox>
              </v:shape>
            </w:pict>
          </mc:Fallback>
        </mc:AlternateContent>
      </w:r>
    </w:p>
    <w:p w14:paraId="4DF81C17" w14:textId="77777777" w:rsidR="00CF1DEF" w:rsidRPr="00CF1DEF" w:rsidRDefault="00CF1DEF" w:rsidP="00CF1DEF">
      <w:pPr>
        <w:rPr>
          <w:rFonts w:ascii="Arial" w:eastAsiaTheme="majorEastAsia" w:hAnsi="Arial" w:cstheme="majorBidi"/>
          <w:color w:val="000000" w:themeColor="text1"/>
          <w:szCs w:val="24"/>
        </w:rPr>
      </w:pPr>
    </w:p>
    <w:p w14:paraId="425A9053" w14:textId="77777777" w:rsidR="00CF1DEF" w:rsidRPr="00CF1DEF" w:rsidRDefault="00CF1DEF" w:rsidP="00CF1DEF">
      <w:pPr>
        <w:rPr>
          <w:rFonts w:ascii="Arial" w:eastAsiaTheme="majorEastAsia" w:hAnsi="Arial" w:cstheme="majorBidi"/>
          <w:color w:val="000000" w:themeColor="text1"/>
          <w:szCs w:val="24"/>
        </w:rPr>
      </w:pPr>
    </w:p>
    <w:p w14:paraId="275F89A9" w14:textId="77777777" w:rsidR="00D2728A" w:rsidRPr="00CF1DEF" w:rsidRDefault="00CF1DEF">
      <w:pPr>
        <w:rPr>
          <w:rFonts w:ascii="Arial" w:eastAsiaTheme="majorEastAsia" w:hAnsi="Arial" w:cstheme="majorBidi"/>
          <w:b/>
          <w:bCs/>
          <w:color w:val="000000" w:themeColor="text1"/>
          <w:szCs w:val="24"/>
        </w:rPr>
      </w:pPr>
    </w:p>
    <w:sectPr w:rsidR="00D2728A" w:rsidRPr="00CF1DEF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3F001" w14:textId="77777777" w:rsidR="00CF1DEF" w:rsidRDefault="00CF1DEF" w:rsidP="00CF1DEF">
      <w:pPr>
        <w:spacing w:after="0" w:line="240" w:lineRule="auto"/>
      </w:pPr>
      <w:r>
        <w:separator/>
      </w:r>
    </w:p>
  </w:endnote>
  <w:endnote w:type="continuationSeparator" w:id="0">
    <w:p w14:paraId="4C79360F" w14:textId="77777777" w:rsidR="00CF1DEF" w:rsidRDefault="00CF1DEF" w:rsidP="00CF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7615B" w14:textId="77777777" w:rsidR="00CF1DEF" w:rsidRDefault="00CF1DEF" w:rsidP="00CF1DEF">
      <w:pPr>
        <w:spacing w:after="0" w:line="240" w:lineRule="auto"/>
      </w:pPr>
      <w:r>
        <w:separator/>
      </w:r>
    </w:p>
  </w:footnote>
  <w:footnote w:type="continuationSeparator" w:id="0">
    <w:p w14:paraId="0783138E" w14:textId="77777777" w:rsidR="00CF1DEF" w:rsidRDefault="00CF1DEF" w:rsidP="00CF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65"/>
      <w:gridCol w:w="4134"/>
      <w:gridCol w:w="2577"/>
    </w:tblGrid>
    <w:tr w:rsidR="00CF1DEF" w:rsidRPr="00F55BD4" w14:paraId="7C73A3A9" w14:textId="77777777" w:rsidTr="00F321D1">
      <w:trPr>
        <w:jc w:val="center"/>
      </w:trPr>
      <w:tc>
        <w:tcPr>
          <w:tcW w:w="1818" w:type="dxa"/>
        </w:tcPr>
        <w:p w14:paraId="01084FE7" w14:textId="77777777" w:rsidR="00CF1DEF" w:rsidRPr="00F55BD4" w:rsidRDefault="00CF1DEF" w:rsidP="00F321D1">
          <w:pPr>
            <w:tabs>
              <w:tab w:val="center" w:pos="4680"/>
              <w:tab w:val="right" w:pos="9360"/>
            </w:tabs>
          </w:pPr>
          <w:r>
            <w:rPr>
              <w:rFonts w:ascii="Arial" w:hAnsi="Arial" w:cs="Arial"/>
              <w:b/>
              <w:bCs/>
              <w:noProof/>
              <w:color w:val="1F497D"/>
              <w:sz w:val="20"/>
              <w:szCs w:val="20"/>
            </w:rPr>
            <w:drawing>
              <wp:inline distT="0" distB="0" distL="0" distR="0" wp14:anchorId="6D6BEC73" wp14:editId="605AE2D9">
                <wp:extent cx="1682115" cy="284480"/>
                <wp:effectExtent l="0" t="0" r="0" b="1270"/>
                <wp:docPr id="4" name="Picture 4" descr="cid:image001.png@01D1375A.21D27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1375A.21D275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2115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  <w:vAlign w:val="bottom"/>
        </w:tcPr>
        <w:p w14:paraId="36EDF75B" w14:textId="77777777" w:rsidR="00CF1DEF" w:rsidRPr="00F55BD4" w:rsidRDefault="00CF1DEF" w:rsidP="00F321D1">
          <w:pPr>
            <w:keepNext/>
            <w:keepLines/>
            <w:spacing w:before="200"/>
            <w:outlineLvl w:val="1"/>
            <w:rPr>
              <w:rFonts w:ascii="Arial" w:eastAsiaTheme="majorEastAsia" w:hAnsi="Arial" w:cstheme="majorBidi"/>
              <w:bCs/>
              <w:color w:val="000000" w:themeColor="text1"/>
              <w:sz w:val="28"/>
              <w:szCs w:val="26"/>
            </w:rPr>
          </w:pPr>
        </w:p>
      </w:tc>
      <w:tc>
        <w:tcPr>
          <w:tcW w:w="2628" w:type="dxa"/>
        </w:tcPr>
        <w:p w14:paraId="62373EDE" w14:textId="77777777" w:rsidR="00CF1DEF" w:rsidRPr="00F55BD4" w:rsidRDefault="00CF1DEF" w:rsidP="00F321D1">
          <w:pPr>
            <w:tabs>
              <w:tab w:val="center" w:pos="4680"/>
              <w:tab w:val="right" w:pos="9360"/>
            </w:tabs>
          </w:pPr>
          <w:r w:rsidRPr="00F55BD4">
            <w:rPr>
              <w:noProof/>
            </w:rPr>
            <w:drawing>
              <wp:inline distT="0" distB="0" distL="0" distR="0" wp14:anchorId="19BD8E67" wp14:editId="180CCAA8">
                <wp:extent cx="1352125" cy="666358"/>
                <wp:effectExtent l="19050" t="0" r="425" b="0"/>
                <wp:docPr id="6" name="Picture 6" descr="6666_PIPLogoScre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666_PIPLogoScreen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6694" cy="668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B5A8280" w14:textId="77777777" w:rsidR="00CF1DEF" w:rsidRDefault="00CF1D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80896"/>
    <w:multiLevelType w:val="hybridMultilevel"/>
    <w:tmpl w:val="7CAEA4CA"/>
    <w:lvl w:ilvl="0" w:tplc="68CCC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EF"/>
    <w:rsid w:val="00B819D7"/>
    <w:rsid w:val="00C02876"/>
    <w:rsid w:val="00C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D3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8">
    <w:name w:val="Table Grid18"/>
    <w:basedOn w:val="TableNormal"/>
    <w:next w:val="TableGrid"/>
    <w:uiPriority w:val="59"/>
    <w:rsid w:val="00CF1DEF"/>
    <w:pPr>
      <w:spacing w:after="0" w:line="240" w:lineRule="auto"/>
    </w:pPr>
    <w:rPr>
      <w:rFonts w:eastAsia="Times New Roman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F1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DEF"/>
  </w:style>
  <w:style w:type="paragraph" w:styleId="Footer">
    <w:name w:val="footer"/>
    <w:basedOn w:val="Normal"/>
    <w:link w:val="FooterChar"/>
    <w:uiPriority w:val="99"/>
    <w:unhideWhenUsed/>
    <w:rsid w:val="00CF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DEF"/>
  </w:style>
  <w:style w:type="paragraph" w:styleId="BalloonText">
    <w:name w:val="Balloon Text"/>
    <w:basedOn w:val="Normal"/>
    <w:link w:val="BalloonTextChar"/>
    <w:uiPriority w:val="99"/>
    <w:semiHidden/>
    <w:unhideWhenUsed/>
    <w:rsid w:val="00CF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8">
    <w:name w:val="Table Grid18"/>
    <w:basedOn w:val="TableNormal"/>
    <w:next w:val="TableGrid"/>
    <w:uiPriority w:val="59"/>
    <w:rsid w:val="00CF1DEF"/>
    <w:pPr>
      <w:spacing w:after="0" w:line="240" w:lineRule="auto"/>
    </w:pPr>
    <w:rPr>
      <w:rFonts w:eastAsia="Times New Roman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F1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DEF"/>
  </w:style>
  <w:style w:type="paragraph" w:styleId="Footer">
    <w:name w:val="footer"/>
    <w:basedOn w:val="Normal"/>
    <w:link w:val="FooterChar"/>
    <w:uiPriority w:val="99"/>
    <w:unhideWhenUsed/>
    <w:rsid w:val="00CF1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DEF"/>
  </w:style>
  <w:style w:type="paragraph" w:styleId="BalloonText">
    <w:name w:val="Balloon Text"/>
    <w:basedOn w:val="Normal"/>
    <w:link w:val="BalloonTextChar"/>
    <w:uiPriority w:val="99"/>
    <w:semiHidden/>
    <w:unhideWhenUsed/>
    <w:rsid w:val="00CF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1375A.21D2750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6781DEAAE5A4097330D5B002B1A8A" ma:contentTypeVersion="7" ma:contentTypeDescription="Create a new document." ma:contentTypeScope="" ma:versionID="71e99d37ef905bc06b6b7b47171c1eeb">
  <xsd:schema xmlns:xsd="http://www.w3.org/2001/XMLSchema" xmlns:xs="http://www.w3.org/2001/XMLSchema" xmlns:p="http://schemas.microsoft.com/office/2006/metadata/properties" xmlns:ns2="1c767584-bff4-4fa5-a541-eb81a53e6985" xmlns:ns3="eb0a054c-7c3a-4fc3-926a-28efc966ef6c" targetNamespace="http://schemas.microsoft.com/office/2006/metadata/properties" ma:root="true" ma:fieldsID="97d38c0aeee96e350519a463e8279e32" ns2:_="" ns3:_="">
    <xsd:import namespace="1c767584-bff4-4fa5-a541-eb81a53e6985"/>
    <xsd:import namespace="eb0a054c-7c3a-4fc3-926a-28efc966ef6c"/>
    <xsd:element name="properties">
      <xsd:complexType>
        <xsd:sequence>
          <xsd:element name="documentManagement">
            <xsd:complexType>
              <xsd:all>
                <xsd:element ref="ns2:Commen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7584-bff4-4fa5-a541-eb81a53e6985" elementFormDefault="qualified">
    <xsd:import namespace="http://schemas.microsoft.com/office/2006/documentManagement/types"/>
    <xsd:import namespace="http://schemas.microsoft.com/office/infopath/2007/PartnerControls"/>
    <xsd:element name="Comment" ma:index="8" nillable="true" ma:displayName="Comment" ma:description="Comments" ma:internalName="Commen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a054c-7c3a-4fc3-926a-28efc966ef6c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Ev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b0a054c-7c3a-4fc3-926a-28efc966ef6c">WFWFY2MWQ5XF-407-10980</_dlc_DocId>
    <_dlc_DocIdUrl xmlns="eb0a054c-7c3a-4fc3-926a-28efc966ef6c">
      <Url>http://teams.sfhp.org/marcom/_layouts/15/DocIdRedir.aspx?ID=WFWFY2MWQ5XF-407-10980</Url>
      <Description>WFWFY2MWQ5XF-407-10980</Description>
    </_dlc_DocIdUrl>
    <Comment xmlns="1c767584-bff4-4fa5-a541-eb81a53e6985" xsi:nil="true"/>
  </documentManagement>
</p:properties>
</file>

<file path=customXml/itemProps1.xml><?xml version="1.0" encoding="utf-8"?>
<ds:datastoreItem xmlns:ds="http://schemas.openxmlformats.org/officeDocument/2006/customXml" ds:itemID="{63519278-B93C-4AEB-B2C5-5D399CD910E7}"/>
</file>

<file path=customXml/itemProps2.xml><?xml version="1.0" encoding="utf-8"?>
<ds:datastoreItem xmlns:ds="http://schemas.openxmlformats.org/officeDocument/2006/customXml" ds:itemID="{AB6BAF40-1CAB-4C0C-ADE9-A2D7EDE5B13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9D56755-4C2B-44A4-8929-C72F4F047B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DFC8C0-081C-48AB-AB9E-9E92D11952A4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eb0a054c-7c3a-4fc3-926a-28efc966ef6c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2016-12-15T21:05:00Z</dcterms:created>
  <dcterms:modified xsi:type="dcterms:W3CDTF">2016-12-15T21:06:00Z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0x0101004E86781DEAAE5A4097330D5B002B1A8A</vt:lpwstr>
  </property>
  <property fmtid="{D5CDD505-2E9C-101B-9397-08002B2CF9AE}" pid="3" name="_dlc_DocIdItemGuid">
    <vt:lpwstr>ac826542-9673-4a68-919a-e677d557be1a</vt:lpwstr>
  </property>
</Properties>
</file>