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4A7E" w14:textId="77777777" w:rsidR="00EE0929" w:rsidRPr="00495F53" w:rsidRDefault="00EE0929" w:rsidP="0080138D">
      <w:pPr>
        <w:spacing w:after="0" w:line="240" w:lineRule="auto"/>
        <w:rPr>
          <w:b/>
          <w:sz w:val="10"/>
          <w:szCs w:val="10"/>
        </w:rPr>
      </w:pPr>
    </w:p>
    <w:p w14:paraId="2CAE4997" w14:textId="19999A82" w:rsidR="00A72688" w:rsidRDefault="00A72688" w:rsidP="003E1437">
      <w:pPr>
        <w:spacing w:after="0" w:line="240" w:lineRule="auto"/>
        <w:jc w:val="center"/>
        <w:rPr>
          <w:b/>
          <w:sz w:val="28"/>
          <w:szCs w:val="28"/>
        </w:rPr>
      </w:pPr>
    </w:p>
    <w:p w14:paraId="3A17DCAC" w14:textId="4A0E9671" w:rsidR="00886CCA" w:rsidRPr="00A54EA7" w:rsidRDefault="007D5A56" w:rsidP="003E1437">
      <w:pPr>
        <w:spacing w:after="0" w:line="240" w:lineRule="auto"/>
        <w:jc w:val="center"/>
        <w:rPr>
          <w:b/>
          <w:sz w:val="28"/>
          <w:szCs w:val="28"/>
        </w:rPr>
      </w:pPr>
      <w:r w:rsidRPr="00A54EA7">
        <w:rPr>
          <w:b/>
          <w:sz w:val="28"/>
          <w:szCs w:val="28"/>
        </w:rPr>
        <w:t>Practice Improvement Program (PIP)</w:t>
      </w:r>
      <w:r w:rsidR="00556855" w:rsidRPr="00A54EA7">
        <w:rPr>
          <w:b/>
          <w:sz w:val="28"/>
          <w:szCs w:val="28"/>
        </w:rPr>
        <w:t xml:space="preserve"> </w:t>
      </w:r>
    </w:p>
    <w:p w14:paraId="0AA82B97" w14:textId="76A1C2C1" w:rsidR="002511EC" w:rsidRPr="00A54EA7" w:rsidRDefault="003E1437" w:rsidP="003E1437">
      <w:pPr>
        <w:spacing w:after="0" w:line="240" w:lineRule="auto"/>
        <w:jc w:val="center"/>
        <w:rPr>
          <w:b/>
          <w:sz w:val="28"/>
          <w:szCs w:val="28"/>
        </w:rPr>
      </w:pPr>
      <w:r w:rsidRPr="00A54EA7">
        <w:rPr>
          <w:b/>
          <w:sz w:val="28"/>
          <w:szCs w:val="28"/>
        </w:rPr>
        <w:t>Quality Improvement</w:t>
      </w:r>
      <w:r w:rsidR="00556855" w:rsidRPr="00A54EA7">
        <w:rPr>
          <w:b/>
          <w:sz w:val="28"/>
          <w:szCs w:val="28"/>
        </w:rPr>
        <w:t xml:space="preserve"> </w:t>
      </w:r>
      <w:r w:rsidR="00C519B4" w:rsidRPr="00A54EA7">
        <w:rPr>
          <w:b/>
          <w:sz w:val="28"/>
          <w:szCs w:val="28"/>
        </w:rPr>
        <w:t xml:space="preserve">Projects </w:t>
      </w:r>
    </w:p>
    <w:p w14:paraId="533394C4" w14:textId="49A2EE98" w:rsidR="007D5A56" w:rsidRPr="00A54EA7" w:rsidRDefault="00556855" w:rsidP="003E1437">
      <w:pPr>
        <w:spacing w:after="0" w:line="240" w:lineRule="auto"/>
        <w:jc w:val="center"/>
        <w:rPr>
          <w:b/>
          <w:sz w:val="28"/>
          <w:szCs w:val="28"/>
        </w:rPr>
      </w:pPr>
      <w:r w:rsidRPr="00A54EA7">
        <w:rPr>
          <w:b/>
          <w:sz w:val="28"/>
          <w:szCs w:val="28"/>
        </w:rPr>
        <w:t>Attestation</w:t>
      </w:r>
      <w:r w:rsidR="00C519B4" w:rsidRPr="00A54EA7">
        <w:rPr>
          <w:b/>
          <w:sz w:val="28"/>
          <w:szCs w:val="28"/>
        </w:rPr>
        <w:t xml:space="preserve"> FY 2022-2023</w:t>
      </w:r>
    </w:p>
    <w:p w14:paraId="54BCB8B1" w14:textId="77777777" w:rsidR="00C519B4" w:rsidRPr="00C519B4" w:rsidRDefault="00C519B4" w:rsidP="00C519B4">
      <w:pPr>
        <w:spacing w:after="0" w:line="240" w:lineRule="auto"/>
        <w:rPr>
          <w:bCs/>
          <w:sz w:val="34"/>
          <w:szCs w:val="24"/>
        </w:rPr>
      </w:pPr>
    </w:p>
    <w:p w14:paraId="5510BEFD" w14:textId="778754B3" w:rsidR="00C519B4" w:rsidRPr="00C519B4" w:rsidRDefault="002511EC" w:rsidP="00C519B4">
      <w:pPr>
        <w:spacing w:after="120" w:line="240" w:lineRule="auto"/>
        <w:rPr>
          <w:bCs/>
          <w:iCs/>
        </w:rPr>
      </w:pPr>
      <w:r>
        <w:rPr>
          <w:bCs/>
          <w:iCs/>
        </w:rPr>
        <w:t>Please complete this attestation form for</w:t>
      </w:r>
      <w:r w:rsidR="00EA28F1">
        <w:rPr>
          <w:bCs/>
          <w:iCs/>
        </w:rPr>
        <w:t xml:space="preserve"> fiscal year 2022-2023 quality improvement projects. </w:t>
      </w:r>
      <w:r>
        <w:rPr>
          <w:bCs/>
          <w:iCs/>
        </w:rPr>
        <w:t xml:space="preserve"> </w:t>
      </w:r>
    </w:p>
    <w:p w14:paraId="584D967C" w14:textId="32A4B56E" w:rsidR="00834E9D" w:rsidRDefault="00834E9D" w:rsidP="004C5EF4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1EC" w14:paraId="34870E53" w14:textId="77777777" w:rsidTr="002511EC">
        <w:trPr>
          <w:trHeight w:val="144"/>
        </w:trPr>
        <w:tc>
          <w:tcPr>
            <w:tcW w:w="4675" w:type="dxa"/>
            <w:shd w:val="clear" w:color="auto" w:fill="D9D9D9" w:themeFill="background1" w:themeFillShade="D9"/>
          </w:tcPr>
          <w:p w14:paraId="488E724B" w14:textId="37706E0C" w:rsidR="002511EC" w:rsidRPr="002511EC" w:rsidRDefault="002511EC" w:rsidP="002511EC">
            <w:pPr>
              <w:jc w:val="center"/>
              <w:rPr>
                <w:b/>
                <w:bCs/>
                <w:sz w:val="24"/>
                <w:szCs w:val="24"/>
              </w:rPr>
            </w:pPr>
            <w:r w:rsidRPr="002511E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1BC375B3" w14:textId="41A0CF21" w:rsidR="002511EC" w:rsidRPr="002511EC" w:rsidRDefault="002511EC" w:rsidP="002511EC">
            <w:pPr>
              <w:jc w:val="center"/>
              <w:rPr>
                <w:b/>
                <w:bCs/>
                <w:sz w:val="24"/>
                <w:szCs w:val="24"/>
              </w:rPr>
            </w:pPr>
            <w:r w:rsidRPr="002511EC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C34B6B" w14:paraId="0BA3E819" w14:textId="77777777" w:rsidTr="00A54EA7">
        <w:trPr>
          <w:trHeight w:val="2132"/>
        </w:trPr>
        <w:tc>
          <w:tcPr>
            <w:tcW w:w="4675" w:type="dxa"/>
            <w:shd w:val="clear" w:color="auto" w:fill="D9D9D9" w:themeFill="background1" w:themeFillShade="D9"/>
          </w:tcPr>
          <w:p w14:paraId="2CF4060D" w14:textId="16B838C4" w:rsidR="00C34B6B" w:rsidRPr="00C34B6B" w:rsidRDefault="00C34B6B" w:rsidP="004C5EF4">
            <w:pPr>
              <w:rPr>
                <w:b/>
                <w:bCs/>
                <w:sz w:val="24"/>
                <w:szCs w:val="24"/>
              </w:rPr>
            </w:pPr>
            <w:r w:rsidRPr="00C34B6B">
              <w:rPr>
                <w:b/>
                <w:bCs/>
                <w:sz w:val="24"/>
                <w:szCs w:val="24"/>
              </w:rPr>
              <w:t xml:space="preserve">Please describe the focus of the quality improvement </w:t>
            </w:r>
            <w:r w:rsidR="002511EC">
              <w:rPr>
                <w:b/>
                <w:bCs/>
                <w:sz w:val="24"/>
                <w:szCs w:val="24"/>
              </w:rPr>
              <w:t>projects</w:t>
            </w:r>
            <w:r w:rsidRPr="00C34B6B">
              <w:rPr>
                <w:b/>
                <w:bCs/>
                <w:sz w:val="24"/>
                <w:szCs w:val="24"/>
              </w:rPr>
              <w:t xml:space="preserve"> you</w:t>
            </w:r>
            <w:r w:rsidR="00EA28F1">
              <w:rPr>
                <w:b/>
                <w:bCs/>
                <w:sz w:val="24"/>
                <w:szCs w:val="24"/>
              </w:rPr>
              <w:t xml:space="preserve">r organization will initiate and complete </w:t>
            </w:r>
            <w:r w:rsidR="00EA28F1" w:rsidRPr="00C34B6B">
              <w:rPr>
                <w:b/>
                <w:bCs/>
                <w:sz w:val="24"/>
                <w:szCs w:val="24"/>
              </w:rPr>
              <w:t>in</w:t>
            </w:r>
            <w:r w:rsidRPr="00C34B6B">
              <w:rPr>
                <w:b/>
                <w:bCs/>
                <w:sz w:val="24"/>
                <w:szCs w:val="24"/>
              </w:rPr>
              <w:t xml:space="preserve"> </w:t>
            </w:r>
            <w:r w:rsidR="002511EC">
              <w:rPr>
                <w:b/>
                <w:bCs/>
                <w:sz w:val="24"/>
                <w:szCs w:val="24"/>
              </w:rPr>
              <w:t xml:space="preserve">FY </w:t>
            </w:r>
            <w:r w:rsidRPr="00C34B6B">
              <w:rPr>
                <w:b/>
                <w:bCs/>
                <w:sz w:val="24"/>
                <w:szCs w:val="24"/>
              </w:rPr>
              <w:t>2022-2</w:t>
            </w:r>
            <w:r w:rsidR="002511EC">
              <w:rPr>
                <w:b/>
                <w:bCs/>
                <w:sz w:val="24"/>
                <w:szCs w:val="24"/>
              </w:rPr>
              <w:t>02</w:t>
            </w:r>
            <w:r w:rsidRPr="00C34B6B">
              <w:rPr>
                <w:b/>
                <w:bCs/>
                <w:sz w:val="24"/>
                <w:szCs w:val="24"/>
              </w:rPr>
              <w:t>3</w:t>
            </w:r>
            <w:r w:rsidR="002511E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898DEB1" w14:textId="77777777" w:rsidR="00C34B6B" w:rsidRDefault="00C34B6B" w:rsidP="004C5EF4">
            <w:pPr>
              <w:rPr>
                <w:sz w:val="24"/>
                <w:szCs w:val="24"/>
              </w:rPr>
            </w:pPr>
          </w:p>
        </w:tc>
      </w:tr>
      <w:tr w:rsidR="00C34B6B" w14:paraId="4A4FD8FE" w14:textId="77777777" w:rsidTr="00C34B6B">
        <w:tc>
          <w:tcPr>
            <w:tcW w:w="4675" w:type="dxa"/>
            <w:shd w:val="clear" w:color="auto" w:fill="D9D9D9" w:themeFill="background1" w:themeFillShade="D9"/>
          </w:tcPr>
          <w:p w14:paraId="2A0BB89C" w14:textId="033E1775" w:rsidR="00C34B6B" w:rsidRPr="00C34B6B" w:rsidRDefault="00C34B6B" w:rsidP="004C5EF4">
            <w:pPr>
              <w:rPr>
                <w:b/>
                <w:bCs/>
                <w:sz w:val="24"/>
                <w:szCs w:val="24"/>
              </w:rPr>
            </w:pPr>
            <w:r w:rsidRPr="00C34B6B">
              <w:rPr>
                <w:b/>
                <w:bCs/>
                <w:sz w:val="24"/>
                <w:szCs w:val="24"/>
              </w:rPr>
              <w:t>Target population</w:t>
            </w:r>
            <w:r w:rsidR="002511EC">
              <w:rPr>
                <w:b/>
                <w:bCs/>
                <w:sz w:val="24"/>
                <w:szCs w:val="24"/>
              </w:rPr>
              <w:t>(s)</w:t>
            </w:r>
            <w:r w:rsidRPr="00C34B6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1EB614FC" w14:textId="77777777" w:rsidR="00C34B6B" w:rsidRDefault="00C34B6B" w:rsidP="004C5EF4">
            <w:pPr>
              <w:rPr>
                <w:sz w:val="24"/>
                <w:szCs w:val="24"/>
              </w:rPr>
            </w:pPr>
          </w:p>
        </w:tc>
      </w:tr>
      <w:tr w:rsidR="00C34B6B" w14:paraId="2907E3E7" w14:textId="77777777" w:rsidTr="00C34B6B">
        <w:tc>
          <w:tcPr>
            <w:tcW w:w="4675" w:type="dxa"/>
            <w:shd w:val="clear" w:color="auto" w:fill="D9D9D9" w:themeFill="background1" w:themeFillShade="D9"/>
          </w:tcPr>
          <w:p w14:paraId="7444731E" w14:textId="5D3C07B4" w:rsidR="00C34B6B" w:rsidRPr="00C34B6B" w:rsidRDefault="00C34B6B" w:rsidP="004C5EF4">
            <w:pPr>
              <w:rPr>
                <w:b/>
                <w:bCs/>
                <w:sz w:val="24"/>
                <w:szCs w:val="24"/>
              </w:rPr>
            </w:pPr>
            <w:r w:rsidRPr="00C34B6B">
              <w:rPr>
                <w:b/>
                <w:bCs/>
                <w:sz w:val="24"/>
                <w:szCs w:val="24"/>
              </w:rPr>
              <w:t>Estimated number of SFHP members to be impacted by these efforts:</w:t>
            </w:r>
          </w:p>
        </w:tc>
        <w:tc>
          <w:tcPr>
            <w:tcW w:w="4675" w:type="dxa"/>
          </w:tcPr>
          <w:p w14:paraId="010146DB" w14:textId="77777777" w:rsidR="00C34B6B" w:rsidRDefault="00C34B6B" w:rsidP="004C5EF4">
            <w:pPr>
              <w:rPr>
                <w:sz w:val="24"/>
                <w:szCs w:val="24"/>
              </w:rPr>
            </w:pPr>
          </w:p>
        </w:tc>
      </w:tr>
    </w:tbl>
    <w:p w14:paraId="5AFD82AE" w14:textId="77777777" w:rsidR="00C34B6B" w:rsidRDefault="00C34B6B" w:rsidP="004C5EF4">
      <w:pPr>
        <w:spacing w:after="0" w:line="240" w:lineRule="auto"/>
        <w:rPr>
          <w:sz w:val="24"/>
          <w:szCs w:val="24"/>
        </w:rPr>
      </w:pPr>
    </w:p>
    <w:p w14:paraId="59123C20" w14:textId="77777777" w:rsidR="00C34B6B" w:rsidRDefault="00C34B6B" w:rsidP="004C5EF4">
      <w:pPr>
        <w:spacing w:after="0" w:line="240" w:lineRule="auto"/>
        <w:rPr>
          <w:sz w:val="24"/>
          <w:szCs w:val="24"/>
        </w:rPr>
      </w:pPr>
    </w:p>
    <w:p w14:paraId="244DED4D" w14:textId="2D31BEDD" w:rsidR="00834E9D" w:rsidRDefault="004129E5" w:rsidP="004C5EF4">
      <w:pPr>
        <w:spacing w:after="0" w:line="240" w:lineRule="auto"/>
        <w:rPr>
          <w:sz w:val="24"/>
          <w:szCs w:val="24"/>
        </w:rPr>
      </w:pPr>
      <w:r w:rsidRPr="003E1437">
        <w:rPr>
          <w:sz w:val="24"/>
          <w:szCs w:val="24"/>
        </w:rPr>
        <w:t>By signing below</w:t>
      </w:r>
      <w:r w:rsidR="003E1437" w:rsidRPr="003E1437">
        <w:rPr>
          <w:sz w:val="24"/>
          <w:szCs w:val="24"/>
        </w:rPr>
        <w:t>,</w:t>
      </w:r>
      <w:r w:rsidRPr="003E1437">
        <w:rPr>
          <w:sz w:val="24"/>
          <w:szCs w:val="24"/>
        </w:rPr>
        <w:t xml:space="preserve"> I am attesting that </w:t>
      </w:r>
      <w:r w:rsidR="003E1437" w:rsidRPr="003E1437">
        <w:rPr>
          <w:sz w:val="24"/>
          <w:szCs w:val="24"/>
        </w:rPr>
        <w:t xml:space="preserve">the organization will be engaging in </w:t>
      </w:r>
      <w:r w:rsidR="00C34B6B">
        <w:rPr>
          <w:sz w:val="24"/>
          <w:szCs w:val="24"/>
        </w:rPr>
        <w:t xml:space="preserve">the above </w:t>
      </w:r>
      <w:r w:rsidR="003E1437" w:rsidRPr="003E1437">
        <w:rPr>
          <w:sz w:val="24"/>
          <w:szCs w:val="24"/>
        </w:rPr>
        <w:t xml:space="preserve">quality improvement efforts </w:t>
      </w:r>
      <w:r w:rsidR="002511EC">
        <w:rPr>
          <w:sz w:val="24"/>
          <w:szCs w:val="24"/>
        </w:rPr>
        <w:t>from July 1, 2022 through June 30, 2023</w:t>
      </w:r>
      <w:r w:rsidR="003E1437" w:rsidRPr="003E1437">
        <w:rPr>
          <w:sz w:val="24"/>
          <w:szCs w:val="24"/>
        </w:rPr>
        <w:t xml:space="preserve">. </w:t>
      </w:r>
      <w:r w:rsidR="00C34B6B">
        <w:rPr>
          <w:sz w:val="24"/>
          <w:szCs w:val="24"/>
        </w:rPr>
        <w:t>If the</w:t>
      </w:r>
      <w:r w:rsidR="002511EC">
        <w:rPr>
          <w:sz w:val="24"/>
          <w:szCs w:val="24"/>
        </w:rPr>
        <w:t xml:space="preserve">re are material changes to </w:t>
      </w:r>
      <w:r w:rsidR="00EA28F1">
        <w:rPr>
          <w:sz w:val="24"/>
          <w:szCs w:val="24"/>
        </w:rPr>
        <w:t>quality improvement project</w:t>
      </w:r>
      <w:r w:rsidR="002511EC">
        <w:rPr>
          <w:sz w:val="24"/>
          <w:szCs w:val="24"/>
        </w:rPr>
        <w:t xml:space="preserve"> efforts that may </w:t>
      </w:r>
      <w:r w:rsidR="00A54EA7">
        <w:rPr>
          <w:sz w:val="24"/>
          <w:szCs w:val="24"/>
        </w:rPr>
        <w:t xml:space="preserve">significantly </w:t>
      </w:r>
      <w:r w:rsidR="002511EC">
        <w:rPr>
          <w:sz w:val="24"/>
          <w:szCs w:val="24"/>
        </w:rPr>
        <w:t>impact the</w:t>
      </w:r>
      <w:r w:rsidR="00A54EA7">
        <w:rPr>
          <w:sz w:val="24"/>
          <w:szCs w:val="24"/>
        </w:rPr>
        <w:t xml:space="preserve"> scope, </w:t>
      </w:r>
      <w:r w:rsidR="002511EC">
        <w:rPr>
          <w:sz w:val="24"/>
          <w:szCs w:val="24"/>
        </w:rPr>
        <w:t>implementation and</w:t>
      </w:r>
      <w:r w:rsidR="00A54EA7">
        <w:rPr>
          <w:sz w:val="24"/>
          <w:szCs w:val="24"/>
        </w:rPr>
        <w:t>/or</w:t>
      </w:r>
      <w:r w:rsidR="002511EC">
        <w:rPr>
          <w:sz w:val="24"/>
          <w:szCs w:val="24"/>
        </w:rPr>
        <w:t xml:space="preserve"> outcome of the intended efforts</w:t>
      </w:r>
      <w:r w:rsidR="00C34B6B">
        <w:rPr>
          <w:sz w:val="24"/>
          <w:szCs w:val="24"/>
        </w:rPr>
        <w:t xml:space="preserve"> from what is described above, I will </w:t>
      </w:r>
      <w:r w:rsidR="00A54EA7">
        <w:rPr>
          <w:sz w:val="24"/>
          <w:szCs w:val="24"/>
        </w:rPr>
        <w:t xml:space="preserve">contact </w:t>
      </w:r>
      <w:r w:rsidR="00C34B6B">
        <w:rPr>
          <w:sz w:val="24"/>
          <w:szCs w:val="24"/>
        </w:rPr>
        <w:t>SFHP to inform them of the</w:t>
      </w:r>
      <w:r w:rsidR="00A54EA7">
        <w:rPr>
          <w:sz w:val="24"/>
          <w:szCs w:val="24"/>
        </w:rPr>
        <w:t xml:space="preserve"> specific</w:t>
      </w:r>
      <w:r w:rsidR="00C34B6B">
        <w:rPr>
          <w:sz w:val="24"/>
          <w:szCs w:val="24"/>
        </w:rPr>
        <w:t xml:space="preserve"> changes</w:t>
      </w:r>
      <w:r w:rsidR="00A54EA7">
        <w:rPr>
          <w:sz w:val="24"/>
          <w:szCs w:val="24"/>
        </w:rPr>
        <w:t xml:space="preserve"> and the impact to SFHP members. </w:t>
      </w:r>
    </w:p>
    <w:p w14:paraId="0C35F76E" w14:textId="5583AA0D" w:rsidR="00A54EA7" w:rsidRPr="003E1437" w:rsidRDefault="00A54EA7" w:rsidP="004C5EF4">
      <w:pPr>
        <w:spacing w:after="0" w:line="240" w:lineRule="auto"/>
        <w:rPr>
          <w:sz w:val="24"/>
          <w:szCs w:val="24"/>
        </w:rPr>
      </w:pPr>
    </w:p>
    <w:p w14:paraId="3F814B00" w14:textId="77777777" w:rsidR="004C5EF4" w:rsidRPr="007D5A56" w:rsidRDefault="004C5EF4" w:rsidP="004C5EF4">
      <w:pPr>
        <w:spacing w:after="0" w:line="240" w:lineRule="auto"/>
        <w:rPr>
          <w:b/>
          <w:sz w:val="12"/>
          <w:szCs w:val="12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84"/>
      </w:tblGrid>
      <w:tr w:rsidR="004C5EF4" w:rsidRPr="000F3B3B" w14:paraId="3F814B03" w14:textId="77777777" w:rsidTr="00834E9D">
        <w:trPr>
          <w:trHeight w:hRule="exact" w:val="643"/>
        </w:trPr>
        <w:tc>
          <w:tcPr>
            <w:tcW w:w="4440" w:type="dxa"/>
          </w:tcPr>
          <w:p w14:paraId="4C45FF21" w14:textId="77777777" w:rsidR="004C5EF4" w:rsidRDefault="003A31D8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34E9D">
              <w:rPr>
                <w:b/>
                <w:sz w:val="24"/>
                <w:szCs w:val="24"/>
              </w:rPr>
              <w:t>PIP Participant</w:t>
            </w:r>
            <w:r w:rsidR="004C5EF4" w:rsidRPr="00834E9D">
              <w:rPr>
                <w:b/>
                <w:sz w:val="24"/>
                <w:szCs w:val="24"/>
              </w:rPr>
              <w:t xml:space="preserve"> Name:</w:t>
            </w:r>
          </w:p>
          <w:p w14:paraId="34596AC8" w14:textId="77777777" w:rsidR="00834E9D" w:rsidRDefault="00834E9D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3F814B01" w14:textId="5E088082" w:rsidR="00834E9D" w:rsidRPr="00834E9D" w:rsidRDefault="00834E9D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507FD4DF" w14:textId="77777777" w:rsidR="004C5EF4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</w:p>
          <w:p w14:paraId="53165523" w14:textId="77777777" w:rsidR="00834E9D" w:rsidRDefault="00834E9D" w:rsidP="007D5A56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</w:p>
          <w:p w14:paraId="3F814B02" w14:textId="77777777" w:rsidR="00834E9D" w:rsidRPr="000F3B3B" w:rsidRDefault="00834E9D" w:rsidP="007D5A56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</w:p>
        </w:tc>
      </w:tr>
      <w:tr w:rsidR="004C5EF4" w:rsidRPr="000F3B3B" w14:paraId="3F814B06" w14:textId="77777777" w:rsidTr="00834E9D">
        <w:trPr>
          <w:trHeight w:hRule="exact" w:val="625"/>
        </w:trPr>
        <w:tc>
          <w:tcPr>
            <w:tcW w:w="4440" w:type="dxa"/>
          </w:tcPr>
          <w:p w14:paraId="3F814B04" w14:textId="77777777" w:rsidR="004C5EF4" w:rsidRPr="00834E9D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34E9D">
              <w:rPr>
                <w:b/>
                <w:sz w:val="24"/>
                <w:szCs w:val="24"/>
              </w:rPr>
              <w:t>Medical/Executive Director Name (print):</w:t>
            </w:r>
          </w:p>
        </w:tc>
        <w:tc>
          <w:tcPr>
            <w:tcW w:w="5136" w:type="dxa"/>
          </w:tcPr>
          <w:p w14:paraId="662C5B7B" w14:textId="77777777" w:rsidR="004C5EF4" w:rsidRDefault="004C5EF4" w:rsidP="007D5A56">
            <w:pPr>
              <w:spacing w:after="0" w:line="240" w:lineRule="auto"/>
              <w:jc w:val="right"/>
              <w:rPr>
                <w:sz w:val="24"/>
                <w:szCs w:val="20"/>
              </w:rPr>
            </w:pPr>
          </w:p>
          <w:p w14:paraId="3F814B05" w14:textId="77777777" w:rsidR="00834E9D" w:rsidRPr="000F3B3B" w:rsidRDefault="00834E9D" w:rsidP="007D5A56">
            <w:pPr>
              <w:spacing w:after="0" w:line="240" w:lineRule="auto"/>
              <w:jc w:val="right"/>
              <w:rPr>
                <w:sz w:val="24"/>
                <w:szCs w:val="20"/>
              </w:rPr>
            </w:pPr>
          </w:p>
        </w:tc>
      </w:tr>
      <w:tr w:rsidR="004C5EF4" w:rsidRPr="000F3B3B" w14:paraId="3F814B09" w14:textId="77777777" w:rsidTr="00834E9D">
        <w:trPr>
          <w:trHeight w:hRule="exact" w:val="535"/>
        </w:trPr>
        <w:tc>
          <w:tcPr>
            <w:tcW w:w="4440" w:type="dxa"/>
          </w:tcPr>
          <w:p w14:paraId="3F814B07" w14:textId="77777777" w:rsidR="004C5EF4" w:rsidRPr="00834E9D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34E9D">
              <w:rPr>
                <w:b/>
                <w:sz w:val="24"/>
                <w:szCs w:val="24"/>
              </w:rPr>
              <w:t>Medical/Executive Director Signature:</w:t>
            </w:r>
          </w:p>
        </w:tc>
        <w:tc>
          <w:tcPr>
            <w:tcW w:w="5136" w:type="dxa"/>
          </w:tcPr>
          <w:p w14:paraId="3F814B08" w14:textId="77777777" w:rsidR="004C5EF4" w:rsidRPr="000F3B3B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</w:p>
        </w:tc>
      </w:tr>
      <w:tr w:rsidR="004C5EF4" w:rsidRPr="000F3B3B" w14:paraId="3F814B0C" w14:textId="77777777" w:rsidTr="00834E9D">
        <w:trPr>
          <w:trHeight w:hRule="exact" w:val="625"/>
        </w:trPr>
        <w:tc>
          <w:tcPr>
            <w:tcW w:w="4440" w:type="dxa"/>
          </w:tcPr>
          <w:p w14:paraId="3F814B0A" w14:textId="77777777" w:rsidR="004C5EF4" w:rsidRPr="00834E9D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34E9D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136" w:type="dxa"/>
          </w:tcPr>
          <w:p w14:paraId="3F814B0B" w14:textId="77777777" w:rsidR="004C5EF4" w:rsidRPr="000F3B3B" w:rsidRDefault="004C5EF4" w:rsidP="007D5A56">
            <w:pPr>
              <w:spacing w:after="0" w:line="240" w:lineRule="auto"/>
              <w:jc w:val="right"/>
              <w:rPr>
                <w:b/>
                <w:sz w:val="24"/>
                <w:szCs w:val="20"/>
              </w:rPr>
            </w:pPr>
          </w:p>
        </w:tc>
      </w:tr>
    </w:tbl>
    <w:p w14:paraId="3F814B0E" w14:textId="242679AE" w:rsidR="00053EF0" w:rsidRPr="00A54EA7" w:rsidRDefault="00495F53" w:rsidP="00834E9D">
      <w:pPr>
        <w:jc w:val="center"/>
        <w:rPr>
          <w:sz w:val="24"/>
          <w:szCs w:val="24"/>
        </w:rPr>
      </w:pPr>
      <w:r w:rsidRPr="00A54EA7">
        <w:rPr>
          <w:i/>
          <w:sz w:val="24"/>
          <w:szCs w:val="24"/>
        </w:rPr>
        <w:t xml:space="preserve">Please sign and upload a scanned copy of this document </w:t>
      </w:r>
      <w:r w:rsidR="00801892" w:rsidRPr="00A54EA7">
        <w:rPr>
          <w:i/>
          <w:sz w:val="24"/>
          <w:szCs w:val="24"/>
        </w:rPr>
        <w:t>at the end of your 202</w:t>
      </w:r>
      <w:r w:rsidR="003E1437" w:rsidRPr="00A54EA7">
        <w:rPr>
          <w:i/>
          <w:sz w:val="24"/>
          <w:szCs w:val="24"/>
        </w:rPr>
        <w:t>2</w:t>
      </w:r>
      <w:r w:rsidR="00801892" w:rsidRPr="00A54EA7">
        <w:rPr>
          <w:i/>
          <w:sz w:val="24"/>
          <w:szCs w:val="24"/>
        </w:rPr>
        <w:t>-</w:t>
      </w:r>
      <w:r w:rsidR="0046704C" w:rsidRPr="00A54EA7">
        <w:rPr>
          <w:i/>
          <w:sz w:val="24"/>
          <w:szCs w:val="24"/>
        </w:rPr>
        <w:t>20</w:t>
      </w:r>
      <w:r w:rsidR="00801892" w:rsidRPr="00A54EA7">
        <w:rPr>
          <w:i/>
          <w:sz w:val="24"/>
          <w:szCs w:val="24"/>
        </w:rPr>
        <w:t>2</w:t>
      </w:r>
      <w:r w:rsidR="003E1437" w:rsidRPr="00A54EA7">
        <w:rPr>
          <w:i/>
          <w:sz w:val="24"/>
          <w:szCs w:val="24"/>
        </w:rPr>
        <w:t>3</w:t>
      </w:r>
      <w:r w:rsidR="00834E9D" w:rsidRPr="00A54EA7">
        <w:rPr>
          <w:i/>
          <w:sz w:val="24"/>
          <w:szCs w:val="24"/>
        </w:rPr>
        <w:t xml:space="preserve"> </w:t>
      </w:r>
      <w:r w:rsidR="003E1437" w:rsidRPr="00A54EA7">
        <w:rPr>
          <w:i/>
          <w:sz w:val="24"/>
          <w:szCs w:val="24"/>
        </w:rPr>
        <w:t>Q1</w:t>
      </w:r>
      <w:r w:rsidR="00834E9D" w:rsidRPr="00A54EA7">
        <w:rPr>
          <w:i/>
          <w:sz w:val="24"/>
          <w:szCs w:val="24"/>
        </w:rPr>
        <w:t xml:space="preserve"> Wufoo </w:t>
      </w:r>
      <w:r w:rsidRPr="00A54EA7">
        <w:rPr>
          <w:i/>
          <w:sz w:val="24"/>
          <w:szCs w:val="24"/>
        </w:rPr>
        <w:t>by</w:t>
      </w:r>
      <w:r w:rsidRPr="00A54EA7">
        <w:rPr>
          <w:sz w:val="24"/>
          <w:szCs w:val="24"/>
        </w:rPr>
        <w:t xml:space="preserve"> </w:t>
      </w:r>
      <w:r w:rsidR="003E1437" w:rsidRPr="00A54EA7">
        <w:rPr>
          <w:b/>
          <w:i/>
          <w:sz w:val="24"/>
          <w:szCs w:val="24"/>
        </w:rPr>
        <w:t xml:space="preserve">October </w:t>
      </w:r>
      <w:r w:rsidR="00922464" w:rsidRPr="00A54EA7">
        <w:rPr>
          <w:b/>
          <w:i/>
          <w:sz w:val="24"/>
          <w:szCs w:val="24"/>
        </w:rPr>
        <w:t>31</w:t>
      </w:r>
      <w:r w:rsidR="00801892" w:rsidRPr="00A54EA7">
        <w:rPr>
          <w:b/>
          <w:i/>
          <w:sz w:val="24"/>
          <w:szCs w:val="24"/>
        </w:rPr>
        <w:t>, 202</w:t>
      </w:r>
      <w:r w:rsidR="003E1437" w:rsidRPr="00A54EA7">
        <w:rPr>
          <w:b/>
          <w:i/>
          <w:sz w:val="24"/>
          <w:szCs w:val="24"/>
        </w:rPr>
        <w:t>2</w:t>
      </w:r>
      <w:r w:rsidR="00DE4A5F" w:rsidRPr="00A54EA7">
        <w:rPr>
          <w:b/>
          <w:i/>
          <w:sz w:val="24"/>
          <w:szCs w:val="24"/>
        </w:rPr>
        <w:t>.</w:t>
      </w:r>
    </w:p>
    <w:p w14:paraId="0752FD7E" w14:textId="77777777" w:rsidR="00C34B6B" w:rsidRPr="00C34B6B" w:rsidRDefault="00C34B6B" w:rsidP="00A54EA7">
      <w:pPr>
        <w:rPr>
          <w:sz w:val="28"/>
          <w:szCs w:val="28"/>
        </w:rPr>
      </w:pPr>
    </w:p>
    <w:sectPr w:rsidR="00C34B6B" w:rsidRPr="00C34B6B" w:rsidSect="007D5A56">
      <w:headerReference w:type="default" r:id="rId12"/>
      <w:footerReference w:type="default" r:id="rId1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7932" w14:textId="77777777" w:rsidR="001D5A44" w:rsidRDefault="001D5A44" w:rsidP="00EE0929">
      <w:pPr>
        <w:spacing w:after="0" w:line="240" w:lineRule="auto"/>
      </w:pPr>
      <w:r>
        <w:separator/>
      </w:r>
    </w:p>
  </w:endnote>
  <w:endnote w:type="continuationSeparator" w:id="0">
    <w:p w14:paraId="7E643476" w14:textId="77777777" w:rsidR="001D5A44" w:rsidRDefault="001D5A44" w:rsidP="00E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3CDA" w14:textId="2B677A79" w:rsidR="00C34B6B" w:rsidRDefault="00C34B6B">
    <w:pPr>
      <w:pStyle w:val="Footer"/>
    </w:pPr>
    <w:r>
      <w:t xml:space="preserve">*Please monitor quality improvement efforts to include process and outcomes objectives. SFHP reserves the right to request additional information or data on these efforts.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8F0B" w14:textId="77777777" w:rsidR="001D5A44" w:rsidRDefault="001D5A44" w:rsidP="00EE0929">
      <w:pPr>
        <w:spacing w:after="0" w:line="240" w:lineRule="auto"/>
      </w:pPr>
      <w:r>
        <w:separator/>
      </w:r>
    </w:p>
  </w:footnote>
  <w:footnote w:type="continuationSeparator" w:id="0">
    <w:p w14:paraId="756D6C73" w14:textId="77777777" w:rsidR="001D5A44" w:rsidRDefault="001D5A44" w:rsidP="00E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D5FE" w14:textId="134DBE26" w:rsidR="003230F7" w:rsidRPr="00EE0929" w:rsidRDefault="003230F7" w:rsidP="007D5A56">
    <w:pPr>
      <w:spacing w:after="0" w:line="240" w:lineRule="auto"/>
      <w:rPr>
        <w:b/>
        <w:sz w:val="3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3"/>
      <w:gridCol w:w="6497"/>
    </w:tblGrid>
    <w:tr w:rsidR="003230F7" w14:paraId="4D5529FE" w14:textId="77777777" w:rsidTr="007D5A56">
      <w:tc>
        <w:tcPr>
          <w:tcW w:w="2898" w:type="dxa"/>
        </w:tcPr>
        <w:p w14:paraId="7B0237E7" w14:textId="288484FC" w:rsidR="003230F7" w:rsidRDefault="003230F7" w:rsidP="003230F7">
          <w:pPr>
            <w:rPr>
              <w:b/>
              <w:sz w:val="34"/>
              <w:szCs w:val="24"/>
            </w:rPr>
          </w:pPr>
          <w:r w:rsidRPr="00AB00B9">
            <w:rPr>
              <w:noProof/>
            </w:rPr>
            <w:drawing>
              <wp:inline distT="0" distB="0" distL="0" distR="0" wp14:anchorId="7EEE6E77" wp14:editId="50CB308A">
                <wp:extent cx="1314794" cy="638175"/>
                <wp:effectExtent l="0" t="0" r="0" b="0"/>
                <wp:docPr id="2" name="Picture 2" descr="6666_PIPLogo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6666_PIPLogo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243" cy="640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  <w:vAlign w:val="center"/>
        </w:tcPr>
        <w:p w14:paraId="1F279A3F" w14:textId="223A362A" w:rsidR="003230F7" w:rsidRDefault="00C34B6B" w:rsidP="00C34B6B">
          <w:pPr>
            <w:jc w:val="right"/>
            <w:rPr>
              <w:b/>
              <w:sz w:val="34"/>
              <w:szCs w:val="24"/>
            </w:rPr>
          </w:pPr>
          <w:r>
            <w:rPr>
              <w:noProof/>
            </w:rPr>
            <w:drawing>
              <wp:inline distT="0" distB="0" distL="0" distR="0" wp14:anchorId="313B6A9D" wp14:editId="7D6AE8D0">
                <wp:extent cx="2105025" cy="5779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3703" cy="59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814B13" w14:textId="3A6720C8" w:rsidR="00EE0929" w:rsidRPr="003230F7" w:rsidRDefault="00EE0929" w:rsidP="003230F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FA3"/>
    <w:multiLevelType w:val="hybridMultilevel"/>
    <w:tmpl w:val="B3484AA8"/>
    <w:lvl w:ilvl="0" w:tplc="CE841C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A5D"/>
    <w:multiLevelType w:val="hybridMultilevel"/>
    <w:tmpl w:val="C9F65682"/>
    <w:lvl w:ilvl="0" w:tplc="041286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705"/>
    <w:multiLevelType w:val="hybridMultilevel"/>
    <w:tmpl w:val="17B840C4"/>
    <w:lvl w:ilvl="0" w:tplc="CE841C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163"/>
    <w:multiLevelType w:val="hybridMultilevel"/>
    <w:tmpl w:val="19C6381C"/>
    <w:lvl w:ilvl="0" w:tplc="CE841C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745"/>
    <w:multiLevelType w:val="multilevel"/>
    <w:tmpl w:val="1182FC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FE0E08"/>
    <w:multiLevelType w:val="multilevel"/>
    <w:tmpl w:val="F53C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1634D0"/>
    <w:multiLevelType w:val="hybridMultilevel"/>
    <w:tmpl w:val="7528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7D71"/>
    <w:multiLevelType w:val="hybridMultilevel"/>
    <w:tmpl w:val="7528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8D"/>
    <w:rsid w:val="000203AB"/>
    <w:rsid w:val="0003351C"/>
    <w:rsid w:val="00053EF0"/>
    <w:rsid w:val="00057AB9"/>
    <w:rsid w:val="00061B84"/>
    <w:rsid w:val="00094CE9"/>
    <w:rsid w:val="000B2063"/>
    <w:rsid w:val="000C56A7"/>
    <w:rsid w:val="000E474B"/>
    <w:rsid w:val="00110B04"/>
    <w:rsid w:val="00115BAA"/>
    <w:rsid w:val="001241E3"/>
    <w:rsid w:val="00135CF7"/>
    <w:rsid w:val="00191657"/>
    <w:rsid w:val="001918AD"/>
    <w:rsid w:val="001945ED"/>
    <w:rsid w:val="001C3D65"/>
    <w:rsid w:val="001C73F0"/>
    <w:rsid w:val="001D5A44"/>
    <w:rsid w:val="00201BED"/>
    <w:rsid w:val="00235BD9"/>
    <w:rsid w:val="00240471"/>
    <w:rsid w:val="002511EC"/>
    <w:rsid w:val="002677AF"/>
    <w:rsid w:val="002A7059"/>
    <w:rsid w:val="002D0D94"/>
    <w:rsid w:val="002D4D7C"/>
    <w:rsid w:val="002E0ADF"/>
    <w:rsid w:val="002E2ADF"/>
    <w:rsid w:val="002E5A77"/>
    <w:rsid w:val="003216DA"/>
    <w:rsid w:val="003230F7"/>
    <w:rsid w:val="0033401E"/>
    <w:rsid w:val="00376E02"/>
    <w:rsid w:val="00391E0F"/>
    <w:rsid w:val="00396ABC"/>
    <w:rsid w:val="003A31D8"/>
    <w:rsid w:val="003B39A1"/>
    <w:rsid w:val="003B6DF2"/>
    <w:rsid w:val="003E1437"/>
    <w:rsid w:val="004030A3"/>
    <w:rsid w:val="004129E5"/>
    <w:rsid w:val="0042713F"/>
    <w:rsid w:val="00432F0B"/>
    <w:rsid w:val="0044192F"/>
    <w:rsid w:val="0046456F"/>
    <w:rsid w:val="00465894"/>
    <w:rsid w:val="0046704C"/>
    <w:rsid w:val="00474738"/>
    <w:rsid w:val="00481477"/>
    <w:rsid w:val="00484F10"/>
    <w:rsid w:val="004907E9"/>
    <w:rsid w:val="00495F53"/>
    <w:rsid w:val="004B4C23"/>
    <w:rsid w:val="004B745F"/>
    <w:rsid w:val="004C18A2"/>
    <w:rsid w:val="004C5EF4"/>
    <w:rsid w:val="004E04E6"/>
    <w:rsid w:val="004E705A"/>
    <w:rsid w:val="004E7954"/>
    <w:rsid w:val="004F3C1C"/>
    <w:rsid w:val="004F69DF"/>
    <w:rsid w:val="005027A6"/>
    <w:rsid w:val="005252C0"/>
    <w:rsid w:val="0052669E"/>
    <w:rsid w:val="005369D1"/>
    <w:rsid w:val="00556855"/>
    <w:rsid w:val="005B2623"/>
    <w:rsid w:val="005B58D7"/>
    <w:rsid w:val="005C2801"/>
    <w:rsid w:val="005E44CE"/>
    <w:rsid w:val="005E6C7D"/>
    <w:rsid w:val="00620129"/>
    <w:rsid w:val="00620FD9"/>
    <w:rsid w:val="0062602D"/>
    <w:rsid w:val="006369C0"/>
    <w:rsid w:val="00637162"/>
    <w:rsid w:val="006411D7"/>
    <w:rsid w:val="00664481"/>
    <w:rsid w:val="006735ED"/>
    <w:rsid w:val="00694FC0"/>
    <w:rsid w:val="006D0667"/>
    <w:rsid w:val="006D4DCB"/>
    <w:rsid w:val="00752B91"/>
    <w:rsid w:val="007D5A56"/>
    <w:rsid w:val="007F66AA"/>
    <w:rsid w:val="0080138D"/>
    <w:rsid w:val="00801892"/>
    <w:rsid w:val="008220F6"/>
    <w:rsid w:val="00834E9D"/>
    <w:rsid w:val="00842A45"/>
    <w:rsid w:val="008707E6"/>
    <w:rsid w:val="0087775F"/>
    <w:rsid w:val="00886CCA"/>
    <w:rsid w:val="008B5906"/>
    <w:rsid w:val="008C6380"/>
    <w:rsid w:val="008D09B6"/>
    <w:rsid w:val="008D3869"/>
    <w:rsid w:val="008D682D"/>
    <w:rsid w:val="008E0E99"/>
    <w:rsid w:val="009007F0"/>
    <w:rsid w:val="009050EF"/>
    <w:rsid w:val="0091424F"/>
    <w:rsid w:val="00922464"/>
    <w:rsid w:val="00926FC0"/>
    <w:rsid w:val="009434F3"/>
    <w:rsid w:val="00955543"/>
    <w:rsid w:val="00955791"/>
    <w:rsid w:val="0096193E"/>
    <w:rsid w:val="0097055B"/>
    <w:rsid w:val="00971158"/>
    <w:rsid w:val="009A4A1E"/>
    <w:rsid w:val="009B708B"/>
    <w:rsid w:val="009B71A0"/>
    <w:rsid w:val="009F2374"/>
    <w:rsid w:val="009F5998"/>
    <w:rsid w:val="00A345D4"/>
    <w:rsid w:val="00A34B5C"/>
    <w:rsid w:val="00A369AC"/>
    <w:rsid w:val="00A54EA7"/>
    <w:rsid w:val="00A649A8"/>
    <w:rsid w:val="00A72688"/>
    <w:rsid w:val="00A92094"/>
    <w:rsid w:val="00A92F34"/>
    <w:rsid w:val="00A931EC"/>
    <w:rsid w:val="00AA2DE1"/>
    <w:rsid w:val="00AB2154"/>
    <w:rsid w:val="00AC690B"/>
    <w:rsid w:val="00AE61EC"/>
    <w:rsid w:val="00AF6396"/>
    <w:rsid w:val="00B30D79"/>
    <w:rsid w:val="00B506C1"/>
    <w:rsid w:val="00B51DBC"/>
    <w:rsid w:val="00B53A2A"/>
    <w:rsid w:val="00B60574"/>
    <w:rsid w:val="00B60B7C"/>
    <w:rsid w:val="00B6794E"/>
    <w:rsid w:val="00B83734"/>
    <w:rsid w:val="00B85D10"/>
    <w:rsid w:val="00B87459"/>
    <w:rsid w:val="00B9462A"/>
    <w:rsid w:val="00BE0803"/>
    <w:rsid w:val="00BF26F4"/>
    <w:rsid w:val="00BF491D"/>
    <w:rsid w:val="00C11B04"/>
    <w:rsid w:val="00C20494"/>
    <w:rsid w:val="00C34B6B"/>
    <w:rsid w:val="00C519B4"/>
    <w:rsid w:val="00C52EE7"/>
    <w:rsid w:val="00C54F48"/>
    <w:rsid w:val="00C606B4"/>
    <w:rsid w:val="00C951AC"/>
    <w:rsid w:val="00CA24ED"/>
    <w:rsid w:val="00CA6C3C"/>
    <w:rsid w:val="00CD2B75"/>
    <w:rsid w:val="00CD7A16"/>
    <w:rsid w:val="00CD7D4E"/>
    <w:rsid w:val="00CE1401"/>
    <w:rsid w:val="00D13913"/>
    <w:rsid w:val="00D427FC"/>
    <w:rsid w:val="00D53D69"/>
    <w:rsid w:val="00D60C59"/>
    <w:rsid w:val="00D60FDD"/>
    <w:rsid w:val="00D62B73"/>
    <w:rsid w:val="00D62CB1"/>
    <w:rsid w:val="00D64650"/>
    <w:rsid w:val="00D71A5B"/>
    <w:rsid w:val="00DD7DA3"/>
    <w:rsid w:val="00DE4A5F"/>
    <w:rsid w:val="00DE5A16"/>
    <w:rsid w:val="00DE5E3B"/>
    <w:rsid w:val="00DE70C5"/>
    <w:rsid w:val="00E26AF1"/>
    <w:rsid w:val="00E40C27"/>
    <w:rsid w:val="00E50479"/>
    <w:rsid w:val="00E658D3"/>
    <w:rsid w:val="00E65A6B"/>
    <w:rsid w:val="00E702A6"/>
    <w:rsid w:val="00E80208"/>
    <w:rsid w:val="00E93862"/>
    <w:rsid w:val="00EA28F1"/>
    <w:rsid w:val="00EC2465"/>
    <w:rsid w:val="00EC4EB7"/>
    <w:rsid w:val="00ED39AA"/>
    <w:rsid w:val="00EE0929"/>
    <w:rsid w:val="00EE33C7"/>
    <w:rsid w:val="00EE769F"/>
    <w:rsid w:val="00EF371F"/>
    <w:rsid w:val="00EF4202"/>
    <w:rsid w:val="00F204DA"/>
    <w:rsid w:val="00F255BB"/>
    <w:rsid w:val="00F333AF"/>
    <w:rsid w:val="00F361F3"/>
    <w:rsid w:val="00F65A02"/>
    <w:rsid w:val="00F90932"/>
    <w:rsid w:val="00F90D6E"/>
    <w:rsid w:val="00F92999"/>
    <w:rsid w:val="00F95CB0"/>
    <w:rsid w:val="00F96635"/>
    <w:rsid w:val="00FA091C"/>
    <w:rsid w:val="00FD4CF5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814A7C"/>
  <w15:docId w15:val="{742D237B-01B8-4CC5-82AD-D93FBBF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38D"/>
    <w:pPr>
      <w:ind w:left="720"/>
      <w:contextualSpacing/>
    </w:pPr>
  </w:style>
  <w:style w:type="table" w:styleId="TableGrid">
    <w:name w:val="Table Grid"/>
    <w:basedOn w:val="TableNormal"/>
    <w:uiPriority w:val="59"/>
    <w:rsid w:val="0080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29"/>
  </w:style>
  <w:style w:type="paragraph" w:styleId="Footer">
    <w:name w:val="footer"/>
    <w:basedOn w:val="Normal"/>
    <w:link w:val="FooterChar"/>
    <w:uiPriority w:val="99"/>
    <w:unhideWhenUsed/>
    <w:rsid w:val="00EE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29"/>
  </w:style>
  <w:style w:type="character" w:styleId="CommentReference">
    <w:name w:val="annotation reference"/>
    <w:basedOn w:val="DefaultParagraphFont"/>
    <w:rsid w:val="00EC4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C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EB7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556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11" ma:contentTypeDescription="Create a new document." ma:contentTypeScope="" ma:versionID="30dc6eb152427deecaad4deda0bca5d6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a039a017972bb2ded60ab5e8b539da52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eb0a054c-7c3a-4fc3-926a-28efc966ef6c">WFWFY2MWQ5XF-1323-98460</_dlc_DocId>
    <_dlc_DocIdUrl xmlns="eb0a054c-7c3a-4fc3-926a-28efc966ef6c">
      <Url>https://teams.sfhp.org/medman/HOI/PopHealth/_layouts/15/DocIdRedir.aspx?ID=WFWFY2MWQ5XF-1323-98460</Url>
      <Description>WFWFY2MWQ5XF-1323-98460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804909D-1B95-4C42-98A4-B300A5278C8E}"/>
</file>

<file path=customXml/itemProps2.xml><?xml version="1.0" encoding="utf-8"?>
<ds:datastoreItem xmlns:ds="http://schemas.openxmlformats.org/officeDocument/2006/customXml" ds:itemID="{5F8F73AF-E067-44D5-A36E-F604E1032851}"/>
</file>

<file path=customXml/itemProps3.xml><?xml version="1.0" encoding="utf-8"?>
<ds:datastoreItem xmlns:ds="http://schemas.openxmlformats.org/officeDocument/2006/customXml" ds:itemID="{594B8EE1-F346-44CA-A86D-89F6605E2423}"/>
</file>

<file path=customXml/itemProps4.xml><?xml version="1.0" encoding="utf-8"?>
<ds:datastoreItem xmlns:ds="http://schemas.openxmlformats.org/officeDocument/2006/customXml" ds:itemID="{A994F452-BDB7-4588-AE5F-085BAA8C011B}"/>
</file>

<file path=customXml/itemProps5.xml><?xml version="1.0" encoding="utf-8"?>
<ds:datastoreItem xmlns:ds="http://schemas.openxmlformats.org/officeDocument/2006/customXml" ds:itemID="{AEEFD9C2-F9D3-4C94-ACF6-0E6B49DB7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Health Plan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cjarbouai</dc:creator>
  <cp:lastModifiedBy>Hankins, Claire</cp:lastModifiedBy>
  <cp:revision>2</cp:revision>
  <dcterms:created xsi:type="dcterms:W3CDTF">2022-06-07T17:16:00Z</dcterms:created>
  <dcterms:modified xsi:type="dcterms:W3CDTF">2022-06-07T17:16:00Z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2e11e069-31e6-432a-b015-101690c9c5ff</vt:lpwstr>
  </property>
</Properties>
</file>